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79" w:rsidRDefault="00865B79" w:rsidP="00C31441">
      <w:pPr>
        <w:jc w:val="center"/>
      </w:pPr>
      <w:r>
        <w:rPr>
          <w:rFonts w:hint="eastAsia"/>
        </w:rPr>
        <w:t>美国康涅狄格大学面向在校研究生和本科毕业生招收硕士学位研究生</w:t>
      </w:r>
    </w:p>
    <w:p w:rsidR="00865B79" w:rsidRDefault="00865B79" w:rsidP="00865B79"/>
    <w:p w:rsidR="00865B79" w:rsidRDefault="00865B79" w:rsidP="00865B79">
      <w:r>
        <w:rPr>
          <w:rFonts w:hint="eastAsia"/>
        </w:rPr>
        <w:t xml:space="preserve">    </w:t>
      </w:r>
      <w:r>
        <w:rPr>
          <w:rFonts w:hint="eastAsia"/>
        </w:rPr>
        <w:t>康涅狄格大学</w:t>
      </w:r>
      <w:r>
        <w:rPr>
          <w:rFonts w:hint="eastAsia"/>
        </w:rPr>
        <w:t xml:space="preserve"> University of Connecticut</w:t>
      </w:r>
      <w:r>
        <w:rPr>
          <w:rFonts w:hint="eastAsia"/>
        </w:rPr>
        <w:t>（简称</w:t>
      </w:r>
      <w:r>
        <w:rPr>
          <w:rFonts w:hint="eastAsia"/>
        </w:rPr>
        <w:t>UConn</w:t>
      </w:r>
      <w:r>
        <w:rPr>
          <w:rFonts w:hint="eastAsia"/>
        </w:rPr>
        <w:t>）创建于</w:t>
      </w:r>
      <w:r>
        <w:rPr>
          <w:rFonts w:hint="eastAsia"/>
        </w:rPr>
        <w:t>1881</w:t>
      </w:r>
      <w:r>
        <w:rPr>
          <w:rFonts w:hint="eastAsia"/>
        </w:rPr>
        <w:t>年，</w:t>
      </w:r>
      <w:r w:rsidR="00C31441">
        <w:rPr>
          <w:rFonts w:hint="eastAsia"/>
        </w:rPr>
        <w:t>2014</w:t>
      </w:r>
      <w:r>
        <w:rPr>
          <w:rFonts w:hint="eastAsia"/>
        </w:rPr>
        <w:t>全美大学排名第</w:t>
      </w:r>
      <w:r w:rsidR="00C31441">
        <w:rPr>
          <w:rFonts w:hint="eastAsia"/>
        </w:rPr>
        <w:t>57</w:t>
      </w:r>
      <w:r>
        <w:rPr>
          <w:rFonts w:hint="eastAsia"/>
        </w:rPr>
        <w:t>名，公立大学排名第</w:t>
      </w:r>
      <w:r>
        <w:rPr>
          <w:rFonts w:hint="eastAsia"/>
        </w:rPr>
        <w:t>19</w:t>
      </w:r>
      <w:r>
        <w:rPr>
          <w:rFonts w:hint="eastAsia"/>
        </w:rPr>
        <w:t>名。</w:t>
      </w:r>
    </w:p>
    <w:p w:rsidR="00865B79" w:rsidRDefault="00865B79" w:rsidP="00865B79">
      <w:r>
        <w:t xml:space="preserve">    </w:t>
      </w:r>
    </w:p>
    <w:p w:rsidR="00865B79" w:rsidRDefault="00865B79" w:rsidP="00865B79">
      <w:r>
        <w:rPr>
          <w:rFonts w:hint="eastAsia"/>
        </w:rPr>
        <w:t xml:space="preserve">    </w:t>
      </w:r>
      <w:r w:rsidR="00C31441">
        <w:rPr>
          <w:rFonts w:hint="eastAsia"/>
        </w:rPr>
        <w:t>康涅狄格大学农业与资源经济系（</w:t>
      </w:r>
      <w:r w:rsidR="00C31441">
        <w:rPr>
          <w:rFonts w:hint="eastAsia"/>
        </w:rPr>
        <w:t>Department of Agriculture and Resource Economics</w:t>
      </w:r>
      <w:r w:rsidR="00C31441">
        <w:rPr>
          <w:rFonts w:hint="eastAsia"/>
        </w:rPr>
        <w:t>，简称</w:t>
      </w:r>
      <w:r w:rsidR="00C31441">
        <w:rPr>
          <w:rFonts w:hint="eastAsia"/>
        </w:rPr>
        <w:t>ARE/UConn</w:t>
      </w:r>
      <w:r w:rsidR="00C31441">
        <w:rPr>
          <w:rFonts w:hint="eastAsia"/>
        </w:rPr>
        <w:t>）于</w:t>
      </w:r>
      <w:r w:rsidR="00C31441">
        <w:rPr>
          <w:rFonts w:hint="eastAsia"/>
        </w:rPr>
        <w:t>1957</w:t>
      </w:r>
      <w:r w:rsidR="00C31441">
        <w:rPr>
          <w:rFonts w:hint="eastAsia"/>
        </w:rPr>
        <w:t>年被授予颁发博士学位的资格，在环境与资源经济学科中，该系排名全球第</w:t>
      </w:r>
      <w:r w:rsidR="00C31441">
        <w:rPr>
          <w:rFonts w:hint="eastAsia"/>
        </w:rPr>
        <w:t>15</w:t>
      </w:r>
      <w:r w:rsidR="00C31441">
        <w:rPr>
          <w:rFonts w:hint="eastAsia"/>
        </w:rPr>
        <w:t>位，在更广义的农业和资源经济分支学科中，该系排名全球第</w:t>
      </w:r>
      <w:r w:rsidR="00C31441">
        <w:rPr>
          <w:rFonts w:hint="eastAsia"/>
        </w:rPr>
        <w:t>23</w:t>
      </w:r>
      <w:r w:rsidR="00C31441">
        <w:rPr>
          <w:rFonts w:hint="eastAsia"/>
        </w:rPr>
        <w:t>位。该系的毕业生在美国工商界、学术界和行政部门均取得了骄人的成绩。</w:t>
      </w:r>
      <w:r w:rsidR="00C31441">
        <w:rPr>
          <w:rFonts w:hint="eastAsia"/>
        </w:rPr>
        <w:t>ARE/UConn</w:t>
      </w:r>
      <w:r w:rsidR="00C31441">
        <w:rPr>
          <w:rFonts w:hint="eastAsia"/>
        </w:rPr>
        <w:t>现面向在校研究生和本科毕业生，招收一年制硕士学位研究生。</w:t>
      </w:r>
    </w:p>
    <w:p w:rsidR="00865B79" w:rsidRDefault="00865B79" w:rsidP="00865B79"/>
    <w:p w:rsidR="00865B79" w:rsidRDefault="00C31441" w:rsidP="00C31441">
      <w:pPr>
        <w:ind w:firstLine="420"/>
      </w:pPr>
      <w:r>
        <w:rPr>
          <w:rFonts w:hint="eastAsia"/>
        </w:rPr>
        <w:t>康涅狄格大学商学院（</w:t>
      </w:r>
      <w:r>
        <w:rPr>
          <w:rFonts w:hint="eastAsia"/>
        </w:rPr>
        <w:t>School of Business</w:t>
      </w:r>
      <w:r>
        <w:rPr>
          <w:rFonts w:hint="eastAsia"/>
        </w:rPr>
        <w:t>，简称</w:t>
      </w:r>
      <w:r>
        <w:rPr>
          <w:rFonts w:hint="eastAsia"/>
        </w:rPr>
        <w:t>BUSN/UConn</w:t>
      </w:r>
      <w:r>
        <w:rPr>
          <w:rFonts w:hint="eastAsia"/>
        </w:rPr>
        <w:t>）创建于</w:t>
      </w:r>
      <w:r>
        <w:rPr>
          <w:rFonts w:hint="eastAsia"/>
        </w:rPr>
        <w:t>1941</w:t>
      </w:r>
      <w:r>
        <w:rPr>
          <w:rFonts w:hint="eastAsia"/>
        </w:rPr>
        <w:t>年，现有教职工超过</w:t>
      </w:r>
      <w:r>
        <w:rPr>
          <w:rFonts w:hint="eastAsia"/>
        </w:rPr>
        <w:t>110</w:t>
      </w:r>
      <w:r>
        <w:rPr>
          <w:rFonts w:hint="eastAsia"/>
        </w:rPr>
        <w:t>名，在全美商学院中排名前</w:t>
      </w:r>
      <w:r>
        <w:rPr>
          <w:rFonts w:hint="eastAsia"/>
        </w:rPr>
        <w:t>5%</w:t>
      </w:r>
      <w:r>
        <w:rPr>
          <w:rFonts w:hint="eastAsia"/>
        </w:rPr>
        <w:t>，已成为美国最全面的商学院之一，并且被广泛的认为是美国东北地区最好的商学院之一。</w:t>
      </w:r>
      <w:r>
        <w:rPr>
          <w:rFonts w:hint="eastAsia"/>
        </w:rPr>
        <w:t>BUSN/UConn</w:t>
      </w:r>
      <w:r>
        <w:rPr>
          <w:rFonts w:hint="eastAsia"/>
        </w:rPr>
        <w:t>在多个学科领域的科研和教学享有盛誉，包括会计，金融，管理，市场营销，运营和信息管理。</w:t>
      </w:r>
      <w:r>
        <w:rPr>
          <w:rFonts w:hint="eastAsia"/>
        </w:rPr>
        <w:t>BUSN/UConn</w:t>
      </w:r>
      <w:r w:rsidR="004A5462">
        <w:rPr>
          <w:rFonts w:hint="eastAsia"/>
        </w:rPr>
        <w:t>现面向</w:t>
      </w:r>
      <w:r>
        <w:rPr>
          <w:rFonts w:hint="eastAsia"/>
        </w:rPr>
        <w:t>在校研究生和本科毕业生</w:t>
      </w:r>
      <w:r w:rsidR="004A5462">
        <w:rPr>
          <w:rFonts w:hint="eastAsia"/>
        </w:rPr>
        <w:t>，</w:t>
      </w:r>
      <w:r>
        <w:rPr>
          <w:rFonts w:hint="eastAsia"/>
        </w:rPr>
        <w:t>招收金融风险管理</w:t>
      </w:r>
      <w:r w:rsidR="00AA5D37">
        <w:rPr>
          <w:rFonts w:hint="eastAsia"/>
        </w:rPr>
        <w:t>硕士学位研究生（学制</w:t>
      </w:r>
      <w:r w:rsidR="00AA5D37">
        <w:rPr>
          <w:rFonts w:hint="eastAsia"/>
        </w:rPr>
        <w:t>15</w:t>
      </w:r>
      <w:r w:rsidR="00AA5D37">
        <w:rPr>
          <w:rFonts w:hint="eastAsia"/>
        </w:rPr>
        <w:t>个月）和</w:t>
      </w:r>
      <w:r w:rsidR="00DF10A4">
        <w:rPr>
          <w:rFonts w:hint="eastAsia"/>
        </w:rPr>
        <w:t>商业分析与项目管理</w:t>
      </w:r>
      <w:r>
        <w:rPr>
          <w:rFonts w:hint="eastAsia"/>
        </w:rPr>
        <w:t>硕士学位研究生</w:t>
      </w:r>
      <w:r w:rsidR="00AA5D37">
        <w:rPr>
          <w:rFonts w:hint="eastAsia"/>
        </w:rPr>
        <w:t>（</w:t>
      </w:r>
      <w:r>
        <w:rPr>
          <w:rFonts w:hint="eastAsia"/>
        </w:rPr>
        <w:t>学制</w:t>
      </w:r>
      <w:r w:rsidR="00AA5D37">
        <w:rPr>
          <w:rFonts w:hint="eastAsia"/>
        </w:rPr>
        <w:t>1</w:t>
      </w:r>
      <w:r w:rsidR="00AA5D37">
        <w:rPr>
          <w:rFonts w:hint="eastAsia"/>
        </w:rPr>
        <w:t>年）</w:t>
      </w:r>
      <w:r>
        <w:rPr>
          <w:rFonts w:hint="eastAsia"/>
        </w:rPr>
        <w:t>。</w:t>
      </w:r>
    </w:p>
    <w:p w:rsidR="00C31441" w:rsidRPr="00AA5D37" w:rsidRDefault="00C31441" w:rsidP="00C31441">
      <w:pPr>
        <w:ind w:firstLine="420"/>
      </w:pPr>
    </w:p>
    <w:p w:rsidR="00865B79" w:rsidRDefault="00865B79" w:rsidP="00865B79">
      <w:r>
        <w:rPr>
          <w:rFonts w:hint="eastAsia"/>
        </w:rPr>
        <w:t>申请条件：</w:t>
      </w:r>
    </w:p>
    <w:p w:rsidR="00865B79" w:rsidRDefault="00865B79" w:rsidP="00865B79">
      <w:r>
        <w:rPr>
          <w:rFonts w:hint="eastAsia"/>
        </w:rPr>
        <w:t>1</w:t>
      </w:r>
      <w:r>
        <w:rPr>
          <w:rFonts w:hint="eastAsia"/>
        </w:rPr>
        <w:t>．</w:t>
      </w:r>
      <w:r>
        <w:rPr>
          <w:rFonts w:hint="eastAsia"/>
        </w:rPr>
        <w:t>2014</w:t>
      </w:r>
      <w:r>
        <w:rPr>
          <w:rFonts w:hint="eastAsia"/>
        </w:rPr>
        <w:t>年</w:t>
      </w:r>
      <w:r>
        <w:rPr>
          <w:rFonts w:hint="eastAsia"/>
        </w:rPr>
        <w:t>8</w:t>
      </w:r>
      <w:r>
        <w:rPr>
          <w:rFonts w:hint="eastAsia"/>
        </w:rPr>
        <w:t>月前取得国家承认的普通高校本科毕业学历，并能提供毕业证书和学位证书；</w:t>
      </w:r>
    </w:p>
    <w:p w:rsidR="00865B79" w:rsidRDefault="00865B79" w:rsidP="00865B79">
      <w:r>
        <w:rPr>
          <w:rFonts w:hint="eastAsia"/>
        </w:rPr>
        <w:t>2</w:t>
      </w:r>
      <w:r w:rsidR="00A04094">
        <w:rPr>
          <w:rFonts w:hint="eastAsia"/>
        </w:rPr>
        <w:t>．</w:t>
      </w:r>
      <w:r>
        <w:rPr>
          <w:rFonts w:hint="eastAsia"/>
        </w:rPr>
        <w:t>最高学历教育阶段的总学分绩达到</w:t>
      </w:r>
      <w:r>
        <w:rPr>
          <w:rFonts w:hint="eastAsia"/>
        </w:rPr>
        <w:t>3.0</w:t>
      </w:r>
      <w:r>
        <w:rPr>
          <w:rFonts w:hint="eastAsia"/>
        </w:rPr>
        <w:t>以上；或最后两年的学分绩达到</w:t>
      </w:r>
      <w:r>
        <w:rPr>
          <w:rFonts w:hint="eastAsia"/>
        </w:rPr>
        <w:t>3.0</w:t>
      </w:r>
      <w:r>
        <w:rPr>
          <w:rFonts w:hint="eastAsia"/>
        </w:rPr>
        <w:t>以上；或最后一年的学分绩达到</w:t>
      </w:r>
      <w:r>
        <w:rPr>
          <w:rFonts w:hint="eastAsia"/>
        </w:rPr>
        <w:t>3.5</w:t>
      </w:r>
      <w:r>
        <w:rPr>
          <w:rFonts w:hint="eastAsia"/>
        </w:rPr>
        <w:t>以上；</w:t>
      </w:r>
    </w:p>
    <w:p w:rsidR="00865B79" w:rsidRDefault="00865B79" w:rsidP="00865B79">
      <w:r>
        <w:rPr>
          <w:rFonts w:hint="eastAsia"/>
        </w:rPr>
        <w:t>3</w:t>
      </w:r>
      <w:r>
        <w:rPr>
          <w:rFonts w:hint="eastAsia"/>
        </w:rPr>
        <w:t>．</w:t>
      </w:r>
      <w:r>
        <w:rPr>
          <w:rFonts w:hint="eastAsia"/>
        </w:rPr>
        <w:t>TOEFL</w:t>
      </w:r>
      <w:r>
        <w:rPr>
          <w:rFonts w:hint="eastAsia"/>
        </w:rPr>
        <w:t>成绩（网考）达到</w:t>
      </w:r>
      <w:r>
        <w:rPr>
          <w:rFonts w:hint="eastAsia"/>
        </w:rPr>
        <w:t>80</w:t>
      </w:r>
      <w:r>
        <w:rPr>
          <w:rFonts w:hint="eastAsia"/>
        </w:rPr>
        <w:t>分以上或雅思（</w:t>
      </w:r>
      <w:r>
        <w:rPr>
          <w:rFonts w:hint="eastAsia"/>
        </w:rPr>
        <w:t>IELTS</w:t>
      </w:r>
      <w:r>
        <w:rPr>
          <w:rFonts w:hint="eastAsia"/>
        </w:rPr>
        <w:t>）</w:t>
      </w:r>
      <w:r>
        <w:rPr>
          <w:rFonts w:hint="eastAsia"/>
        </w:rPr>
        <w:t>6.5</w:t>
      </w:r>
      <w:r>
        <w:rPr>
          <w:rFonts w:hint="eastAsia"/>
        </w:rPr>
        <w:t>以上；</w:t>
      </w:r>
    </w:p>
    <w:p w:rsidR="00865B79" w:rsidRDefault="00865B79" w:rsidP="00865B79">
      <w:r>
        <w:rPr>
          <w:rFonts w:hint="eastAsia"/>
        </w:rPr>
        <w:t>4</w:t>
      </w:r>
      <w:r>
        <w:rPr>
          <w:rFonts w:hint="eastAsia"/>
        </w:rPr>
        <w:t>．</w:t>
      </w:r>
      <w:r>
        <w:rPr>
          <w:rFonts w:hint="eastAsia"/>
        </w:rPr>
        <w:t>ARE/UConn</w:t>
      </w:r>
      <w:r>
        <w:rPr>
          <w:rFonts w:hint="eastAsia"/>
        </w:rPr>
        <w:t>硕士研究生申请人免除</w:t>
      </w:r>
      <w:r>
        <w:rPr>
          <w:rFonts w:hint="eastAsia"/>
        </w:rPr>
        <w:t>GRE</w:t>
      </w:r>
      <w:r>
        <w:rPr>
          <w:rFonts w:hint="eastAsia"/>
        </w:rPr>
        <w:t>考试；</w:t>
      </w:r>
    </w:p>
    <w:p w:rsidR="00865B79" w:rsidRDefault="00865B79" w:rsidP="00865B79">
      <w:r>
        <w:rPr>
          <w:rFonts w:hint="eastAsia"/>
        </w:rPr>
        <w:t>5</w:t>
      </w:r>
      <w:r w:rsidR="00C31441">
        <w:rPr>
          <w:rFonts w:hint="eastAsia"/>
        </w:rPr>
        <w:t>．</w:t>
      </w:r>
      <w:r>
        <w:rPr>
          <w:rFonts w:hint="eastAsia"/>
        </w:rPr>
        <w:t>BUSN/UConn</w:t>
      </w:r>
      <w:r>
        <w:rPr>
          <w:rFonts w:hint="eastAsia"/>
        </w:rPr>
        <w:t>金融风险管理</w:t>
      </w:r>
      <w:r w:rsidR="00DF10A4">
        <w:rPr>
          <w:rFonts w:hint="eastAsia"/>
        </w:rPr>
        <w:t>、商业分析与项目管理</w:t>
      </w:r>
      <w:r>
        <w:rPr>
          <w:rFonts w:hint="eastAsia"/>
        </w:rPr>
        <w:t>硕士研究生申请人的</w:t>
      </w:r>
      <w:r>
        <w:rPr>
          <w:rFonts w:hint="eastAsia"/>
        </w:rPr>
        <w:t>TOEFL</w:t>
      </w:r>
      <w:r>
        <w:rPr>
          <w:rFonts w:hint="eastAsia"/>
        </w:rPr>
        <w:t>成绩（网考）达到</w:t>
      </w:r>
      <w:r>
        <w:rPr>
          <w:rFonts w:hint="eastAsia"/>
        </w:rPr>
        <w:t>90</w:t>
      </w:r>
      <w:r>
        <w:rPr>
          <w:rFonts w:hint="eastAsia"/>
        </w:rPr>
        <w:t>分以上或雅思（</w:t>
      </w:r>
      <w:r>
        <w:rPr>
          <w:rFonts w:hint="eastAsia"/>
        </w:rPr>
        <w:t>IELTS</w:t>
      </w:r>
      <w:r>
        <w:rPr>
          <w:rFonts w:hint="eastAsia"/>
        </w:rPr>
        <w:t>）</w:t>
      </w:r>
      <w:r>
        <w:rPr>
          <w:rFonts w:hint="eastAsia"/>
        </w:rPr>
        <w:t>7.0</w:t>
      </w:r>
      <w:r>
        <w:rPr>
          <w:rFonts w:hint="eastAsia"/>
        </w:rPr>
        <w:t>以上，并且</w:t>
      </w:r>
      <w:r w:rsidR="00741AB5">
        <w:rPr>
          <w:rFonts w:hint="eastAsia"/>
        </w:rPr>
        <w:t>平时</w:t>
      </w:r>
      <w:r w:rsidR="00960D99">
        <w:rPr>
          <w:rFonts w:hint="eastAsia"/>
        </w:rPr>
        <w:t>成绩优异</w:t>
      </w:r>
      <w:r>
        <w:rPr>
          <w:rFonts w:hint="eastAsia"/>
        </w:rPr>
        <w:t>，将免除</w:t>
      </w:r>
      <w:r>
        <w:rPr>
          <w:rFonts w:hint="eastAsia"/>
        </w:rPr>
        <w:t>GMAT</w:t>
      </w:r>
      <w:r>
        <w:rPr>
          <w:rFonts w:hint="eastAsia"/>
        </w:rPr>
        <w:t>或</w:t>
      </w:r>
      <w:r>
        <w:rPr>
          <w:rFonts w:hint="eastAsia"/>
        </w:rPr>
        <w:t>GRE</w:t>
      </w:r>
      <w:r>
        <w:rPr>
          <w:rFonts w:hint="eastAsia"/>
        </w:rPr>
        <w:t>考试。</w:t>
      </w:r>
    </w:p>
    <w:p w:rsidR="00865B79" w:rsidRDefault="00865B79" w:rsidP="00865B79"/>
    <w:p w:rsidR="00865B79" w:rsidRDefault="00865B79" w:rsidP="00865B79">
      <w:r>
        <w:rPr>
          <w:rFonts w:hint="eastAsia"/>
        </w:rPr>
        <w:t>项目优势：</w:t>
      </w:r>
    </w:p>
    <w:p w:rsidR="00865B79" w:rsidRDefault="00865B79" w:rsidP="00865B79">
      <w:r>
        <w:rPr>
          <w:rFonts w:hint="eastAsia"/>
        </w:rPr>
        <w:t>1</w:t>
      </w:r>
      <w:r>
        <w:rPr>
          <w:rFonts w:hint="eastAsia"/>
        </w:rPr>
        <w:t>．免除</w:t>
      </w:r>
      <w:r>
        <w:rPr>
          <w:rFonts w:hint="eastAsia"/>
        </w:rPr>
        <w:t>GMAT</w:t>
      </w:r>
      <w:r>
        <w:rPr>
          <w:rFonts w:hint="eastAsia"/>
        </w:rPr>
        <w:t>或</w:t>
      </w:r>
      <w:r>
        <w:rPr>
          <w:rFonts w:hint="eastAsia"/>
        </w:rPr>
        <w:t>GRE</w:t>
      </w:r>
      <w:r>
        <w:rPr>
          <w:rFonts w:hint="eastAsia"/>
        </w:rPr>
        <w:t>考试入读美国名校；</w:t>
      </w:r>
    </w:p>
    <w:p w:rsidR="00865B79" w:rsidRDefault="00865B79" w:rsidP="00865B79">
      <w:r>
        <w:rPr>
          <w:rFonts w:hint="eastAsia"/>
        </w:rPr>
        <w:t>2</w:t>
      </w:r>
      <w:r>
        <w:rPr>
          <w:rFonts w:hint="eastAsia"/>
        </w:rPr>
        <w:t>．本项目专设</w:t>
      </w:r>
      <w:r>
        <w:rPr>
          <w:rFonts w:hint="eastAsia"/>
        </w:rPr>
        <w:t>10%</w:t>
      </w:r>
      <w:r>
        <w:rPr>
          <w:rFonts w:hint="eastAsia"/>
        </w:rPr>
        <w:t>的奖学金额度，成绩优异的申请人将有机会获得奖学金；</w:t>
      </w:r>
    </w:p>
    <w:p w:rsidR="00865B79" w:rsidRDefault="00865B79" w:rsidP="00865B79">
      <w:r>
        <w:rPr>
          <w:rFonts w:hint="eastAsia"/>
        </w:rPr>
        <w:t>3</w:t>
      </w:r>
      <w:r>
        <w:rPr>
          <w:rFonts w:hint="eastAsia"/>
        </w:rPr>
        <w:t>．美国学习时间缩短，成绩合格后即可被授予教育部认证的美国硕士学位，比普通的</w:t>
      </w:r>
      <w:r>
        <w:rPr>
          <w:rFonts w:hint="eastAsia"/>
        </w:rPr>
        <w:t>2-3</w:t>
      </w:r>
      <w:r>
        <w:rPr>
          <w:rFonts w:hint="eastAsia"/>
        </w:rPr>
        <w:t>年硕士研究生学制节省学费和生活费开支；</w:t>
      </w:r>
    </w:p>
    <w:p w:rsidR="00865B79" w:rsidRDefault="00865B79" w:rsidP="00865B79">
      <w:r>
        <w:rPr>
          <w:rFonts w:hint="eastAsia"/>
        </w:rPr>
        <w:t>4</w:t>
      </w:r>
      <w:r>
        <w:rPr>
          <w:rFonts w:hint="eastAsia"/>
        </w:rPr>
        <w:t>．颁发理学硕士学位，有机会将</w:t>
      </w:r>
      <w:r>
        <w:rPr>
          <w:rFonts w:hint="eastAsia"/>
        </w:rPr>
        <w:t>OPT</w:t>
      </w:r>
      <w:r>
        <w:rPr>
          <w:rFonts w:hint="eastAsia"/>
        </w:rPr>
        <w:t>带薪实习期从</w:t>
      </w:r>
      <w:r>
        <w:rPr>
          <w:rFonts w:hint="eastAsia"/>
        </w:rPr>
        <w:t>12</w:t>
      </w:r>
      <w:r>
        <w:rPr>
          <w:rFonts w:hint="eastAsia"/>
        </w:rPr>
        <w:t>个月延长至</w:t>
      </w:r>
      <w:r>
        <w:rPr>
          <w:rFonts w:hint="eastAsia"/>
        </w:rPr>
        <w:t>29</w:t>
      </w:r>
      <w:r>
        <w:rPr>
          <w:rFonts w:hint="eastAsia"/>
        </w:rPr>
        <w:t>个月，为后续的工作，移民创造更多机会；</w:t>
      </w:r>
    </w:p>
    <w:p w:rsidR="00865B79" w:rsidRDefault="00865B79" w:rsidP="00865B79">
      <w:r>
        <w:rPr>
          <w:rFonts w:hint="eastAsia"/>
        </w:rPr>
        <w:t>5</w:t>
      </w:r>
      <w:r>
        <w:rPr>
          <w:rFonts w:hint="eastAsia"/>
        </w:rPr>
        <w:t>．符合留学归国人员就业落户优惠政策的要求；</w:t>
      </w:r>
    </w:p>
    <w:p w:rsidR="00865B79" w:rsidRDefault="00865B79" w:rsidP="00865B79">
      <w:r>
        <w:rPr>
          <w:rFonts w:hint="eastAsia"/>
        </w:rPr>
        <w:t>6</w:t>
      </w:r>
      <w:r>
        <w:rPr>
          <w:rFonts w:hint="eastAsia"/>
        </w:rPr>
        <w:t>．统一组织申请和考核，协助办理签证手续，学生省去了繁琐的申请工作；</w:t>
      </w:r>
    </w:p>
    <w:p w:rsidR="00865B79" w:rsidRDefault="00865B79" w:rsidP="00865B79">
      <w:r>
        <w:rPr>
          <w:rFonts w:hint="eastAsia"/>
        </w:rPr>
        <w:t>7</w:t>
      </w:r>
      <w:r>
        <w:rPr>
          <w:rFonts w:hint="eastAsia"/>
        </w:rPr>
        <w:t>．本项目已面向国内几所著名高校成功招生两年，到目前为止签证率</w:t>
      </w:r>
      <w:r>
        <w:rPr>
          <w:rFonts w:hint="eastAsia"/>
        </w:rPr>
        <w:t>100%</w:t>
      </w:r>
      <w:r>
        <w:rPr>
          <w:rFonts w:hint="eastAsia"/>
        </w:rPr>
        <w:t>。</w:t>
      </w:r>
    </w:p>
    <w:p w:rsidR="00865B79" w:rsidRDefault="00865B79" w:rsidP="00865B79"/>
    <w:p w:rsidR="00865B79" w:rsidRDefault="00865B79" w:rsidP="00865B79">
      <w:pPr>
        <w:rPr>
          <w:b/>
        </w:rPr>
      </w:pPr>
      <w:r w:rsidRPr="00865B79">
        <w:rPr>
          <w:rFonts w:hint="eastAsia"/>
          <w:b/>
        </w:rPr>
        <w:t>免</w:t>
      </w:r>
      <w:r w:rsidRPr="00865B79">
        <w:rPr>
          <w:rFonts w:hint="eastAsia"/>
          <w:b/>
        </w:rPr>
        <w:t>GMAT</w:t>
      </w:r>
      <w:r w:rsidRPr="00865B79">
        <w:rPr>
          <w:rFonts w:hint="eastAsia"/>
          <w:b/>
        </w:rPr>
        <w:t>或</w:t>
      </w:r>
      <w:r w:rsidRPr="00865B79">
        <w:rPr>
          <w:rFonts w:hint="eastAsia"/>
          <w:b/>
        </w:rPr>
        <w:t>GRE</w:t>
      </w:r>
      <w:r w:rsidRPr="00865B79">
        <w:rPr>
          <w:rFonts w:hint="eastAsia"/>
          <w:b/>
        </w:rPr>
        <w:t>！！</w:t>
      </w:r>
      <w:r w:rsidR="00C31441">
        <w:rPr>
          <w:rFonts w:hint="eastAsia"/>
          <w:b/>
        </w:rPr>
        <w:t>学制短！！专项奖学金！！</w:t>
      </w:r>
    </w:p>
    <w:p w:rsidR="00865B79" w:rsidRDefault="007829C3" w:rsidP="00865B79">
      <w:r>
        <w:rPr>
          <w:rFonts w:ascii="Arial" w:hAnsi="Arial" w:cs="Arial" w:hint="eastAsia"/>
          <w:b/>
          <w:bCs/>
          <w:color w:val="003366"/>
          <w:sz w:val="18"/>
          <w:szCs w:val="18"/>
          <w:shd w:val="clear" w:color="auto" w:fill="FFFFFF"/>
        </w:rPr>
        <w:t>项目宣讲会将于</w:t>
      </w:r>
      <w:r>
        <w:rPr>
          <w:rFonts w:ascii="Arial" w:hAnsi="Arial" w:cs="Arial"/>
          <w:b/>
          <w:bCs/>
          <w:color w:val="003366"/>
          <w:sz w:val="18"/>
          <w:szCs w:val="18"/>
          <w:shd w:val="clear" w:color="auto" w:fill="FFFFFF"/>
        </w:rPr>
        <w:t>2014</w:t>
      </w:r>
      <w:r>
        <w:rPr>
          <w:rFonts w:ascii="Arial" w:hAnsi="Arial" w:cs="Arial"/>
          <w:b/>
          <w:bCs/>
          <w:color w:val="003366"/>
          <w:sz w:val="18"/>
          <w:szCs w:val="18"/>
          <w:shd w:val="clear" w:color="auto" w:fill="FFFFFF"/>
        </w:rPr>
        <w:t>年</w:t>
      </w:r>
      <w:r>
        <w:rPr>
          <w:rFonts w:ascii="Arial" w:hAnsi="Arial" w:cs="Arial"/>
          <w:b/>
          <w:bCs/>
          <w:color w:val="003366"/>
          <w:sz w:val="18"/>
          <w:szCs w:val="18"/>
          <w:shd w:val="clear" w:color="auto" w:fill="FFFFFF"/>
        </w:rPr>
        <w:t>3</w:t>
      </w:r>
      <w:r>
        <w:rPr>
          <w:rFonts w:ascii="Arial" w:hAnsi="Arial" w:cs="Arial"/>
          <w:b/>
          <w:bCs/>
          <w:color w:val="003366"/>
          <w:sz w:val="18"/>
          <w:szCs w:val="18"/>
          <w:shd w:val="clear" w:color="auto" w:fill="FFFFFF"/>
        </w:rPr>
        <w:t>月</w:t>
      </w:r>
      <w:r>
        <w:rPr>
          <w:rFonts w:ascii="Arial" w:hAnsi="Arial" w:cs="Arial"/>
          <w:b/>
          <w:bCs/>
          <w:color w:val="003366"/>
          <w:sz w:val="18"/>
          <w:szCs w:val="18"/>
          <w:shd w:val="clear" w:color="auto" w:fill="FFFFFF"/>
        </w:rPr>
        <w:t>8</w:t>
      </w:r>
      <w:r>
        <w:rPr>
          <w:rFonts w:ascii="Arial" w:hAnsi="Arial" w:cs="Arial"/>
          <w:b/>
          <w:bCs/>
          <w:color w:val="003366"/>
          <w:sz w:val="18"/>
          <w:szCs w:val="18"/>
          <w:shd w:val="clear" w:color="auto" w:fill="FFFFFF"/>
        </w:rPr>
        <w:t>日星期六，下午</w:t>
      </w:r>
      <w:r>
        <w:rPr>
          <w:rFonts w:ascii="Arial" w:hAnsi="Arial" w:cs="Arial"/>
          <w:b/>
          <w:bCs/>
          <w:color w:val="003366"/>
          <w:sz w:val="18"/>
          <w:szCs w:val="18"/>
          <w:shd w:val="clear" w:color="auto" w:fill="FFFFFF"/>
        </w:rPr>
        <w:t>2</w:t>
      </w:r>
      <w:r>
        <w:rPr>
          <w:rFonts w:ascii="Arial" w:hAnsi="Arial" w:cs="Arial"/>
          <w:b/>
          <w:bCs/>
          <w:color w:val="003366"/>
          <w:sz w:val="18"/>
          <w:szCs w:val="18"/>
          <w:shd w:val="clear" w:color="auto" w:fill="FFFFFF"/>
        </w:rPr>
        <w:t>：</w:t>
      </w:r>
      <w:r>
        <w:rPr>
          <w:rFonts w:ascii="Arial" w:hAnsi="Arial" w:cs="Arial"/>
          <w:b/>
          <w:bCs/>
          <w:color w:val="003366"/>
          <w:sz w:val="18"/>
          <w:szCs w:val="18"/>
          <w:shd w:val="clear" w:color="auto" w:fill="FFFFFF"/>
        </w:rPr>
        <w:t>30</w:t>
      </w:r>
      <w:r>
        <w:rPr>
          <w:rFonts w:ascii="Arial" w:hAnsi="Arial" w:cs="Arial"/>
          <w:b/>
          <w:bCs/>
          <w:color w:val="003366"/>
          <w:sz w:val="18"/>
          <w:szCs w:val="18"/>
          <w:shd w:val="clear" w:color="auto" w:fill="FFFFFF"/>
        </w:rPr>
        <w:t>，中国人民大学逸夫会议中心第二会议室</w:t>
      </w:r>
      <w:r>
        <w:rPr>
          <w:rFonts w:ascii="Arial" w:hAnsi="Arial" w:cs="Arial" w:hint="eastAsia"/>
          <w:b/>
          <w:bCs/>
          <w:color w:val="003366"/>
          <w:sz w:val="18"/>
          <w:szCs w:val="18"/>
          <w:shd w:val="clear" w:color="auto" w:fill="FFFFFF"/>
        </w:rPr>
        <w:t>举行</w:t>
      </w:r>
      <w:r>
        <w:rPr>
          <w:rFonts w:ascii="Arial" w:hAnsi="Arial" w:cs="Arial"/>
          <w:b/>
          <w:bCs/>
          <w:color w:val="003366"/>
          <w:sz w:val="18"/>
          <w:szCs w:val="18"/>
          <w:shd w:val="clear" w:color="auto" w:fill="FFFFFF"/>
        </w:rPr>
        <w:t>。</w:t>
      </w:r>
    </w:p>
    <w:p w:rsidR="00865B79" w:rsidRPr="00865B79" w:rsidRDefault="00865B79" w:rsidP="00865B79">
      <w:pPr>
        <w:rPr>
          <w:b/>
        </w:rPr>
      </w:pPr>
      <w:r>
        <w:t>For more information visit:</w:t>
      </w:r>
      <w:r>
        <w:rPr>
          <w:rFonts w:hint="eastAsia"/>
        </w:rPr>
        <w:t xml:space="preserve">    </w:t>
      </w:r>
      <w:r w:rsidRPr="00865B79">
        <w:rPr>
          <w:b/>
        </w:rPr>
        <w:t>http:// www.eduinus.org</w:t>
      </w:r>
    </w:p>
    <w:p w:rsidR="00865B79" w:rsidRDefault="00865B79" w:rsidP="00865B79"/>
    <w:p w:rsidR="00865B79" w:rsidRDefault="00865B79" w:rsidP="00865B79">
      <w:r>
        <w:rPr>
          <w:rFonts w:hint="eastAsia"/>
        </w:rPr>
        <w:t>ARE/UConn &amp; BUSN/UConn</w:t>
      </w:r>
      <w:r>
        <w:rPr>
          <w:rFonts w:hint="eastAsia"/>
        </w:rPr>
        <w:t>招生委员会驻中国代表处</w:t>
      </w:r>
    </w:p>
    <w:p w:rsidR="00865B79" w:rsidRDefault="00865B79" w:rsidP="00865B79">
      <w:r>
        <w:rPr>
          <w:rFonts w:hint="eastAsia"/>
        </w:rPr>
        <w:t>电话：</w:t>
      </w:r>
      <w:r>
        <w:rPr>
          <w:rFonts w:hint="eastAsia"/>
        </w:rPr>
        <w:t xml:space="preserve">13501193678 </w:t>
      </w:r>
      <w:r w:rsidR="0081237A">
        <w:rPr>
          <w:rFonts w:hint="eastAsia"/>
        </w:rPr>
        <w:t xml:space="preserve"> </w:t>
      </w:r>
      <w:r>
        <w:rPr>
          <w:rFonts w:hint="eastAsia"/>
        </w:rPr>
        <w:t>010-82873341</w:t>
      </w:r>
    </w:p>
    <w:p w:rsidR="00865B79" w:rsidRDefault="00865B79" w:rsidP="00865B79">
      <w:r>
        <w:t>email: sardip@ruc.edu.cn</w:t>
      </w:r>
    </w:p>
    <w:p w:rsidR="00865B79" w:rsidRDefault="00865B79" w:rsidP="00865B79">
      <w:r>
        <w:rPr>
          <w:rFonts w:hint="eastAsia"/>
        </w:rPr>
        <w:t>咨询微信：</w:t>
      </w:r>
      <w:r>
        <w:rPr>
          <w:rFonts w:hint="eastAsia"/>
        </w:rPr>
        <w:t>EDUINUSorg</w:t>
      </w:r>
    </w:p>
    <w:p w:rsidR="00865B79" w:rsidRDefault="00865B79" w:rsidP="00865B79">
      <w:r>
        <w:rPr>
          <w:rFonts w:hint="eastAsia"/>
        </w:rPr>
        <w:lastRenderedPageBreak/>
        <w:t>公众订阅号：</w:t>
      </w:r>
      <w:r>
        <w:rPr>
          <w:rFonts w:hint="eastAsia"/>
        </w:rPr>
        <w:t>EDUINUSNEWS</w:t>
      </w:r>
    </w:p>
    <w:p w:rsidR="005451B9" w:rsidRDefault="00865B79" w:rsidP="00865B79">
      <w:r>
        <w:rPr>
          <w:rFonts w:hint="eastAsia"/>
        </w:rPr>
        <w:t>咨询</w:t>
      </w:r>
      <w:r>
        <w:rPr>
          <w:rFonts w:hint="eastAsia"/>
        </w:rPr>
        <w:t>QQ</w:t>
      </w:r>
      <w:r>
        <w:rPr>
          <w:rFonts w:hint="eastAsia"/>
        </w:rPr>
        <w:t>：</w:t>
      </w:r>
      <w:r>
        <w:rPr>
          <w:rFonts w:hint="eastAsia"/>
        </w:rPr>
        <w:t xml:space="preserve">1762060034 </w:t>
      </w:r>
    </w:p>
    <w:p w:rsidR="00865B79" w:rsidRDefault="00865B79" w:rsidP="00865B79"/>
    <w:p w:rsidR="00865B79" w:rsidRDefault="00865B79" w:rsidP="00865B79">
      <w:r w:rsidRPr="00865B79">
        <w:rPr>
          <w:noProof/>
        </w:rPr>
        <w:drawing>
          <wp:inline distT="0" distB="0" distL="0" distR="0">
            <wp:extent cx="1455811" cy="1685676"/>
            <wp:effectExtent l="19050" t="0" r="0" b="0"/>
            <wp:docPr id="6" name="图片 1" desc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
                    <pic:cNvPicPr>
                      <a:picLocks noChangeAspect="1" noChangeArrowheads="1"/>
                    </pic:cNvPicPr>
                  </pic:nvPicPr>
                  <pic:blipFill>
                    <a:blip r:embed="rId6" cstate="print"/>
                    <a:srcRect/>
                    <a:stretch>
                      <a:fillRect/>
                    </a:stretch>
                  </pic:blipFill>
                  <pic:spPr bwMode="auto">
                    <a:xfrm>
                      <a:off x="0" y="0"/>
                      <a:ext cx="1458927" cy="1689284"/>
                    </a:xfrm>
                    <a:prstGeom prst="rect">
                      <a:avLst/>
                    </a:prstGeom>
                    <a:noFill/>
                    <a:ln w="9525">
                      <a:noFill/>
                      <a:miter lim="800000"/>
                      <a:headEnd/>
                      <a:tailEnd/>
                    </a:ln>
                  </pic:spPr>
                </pic:pic>
              </a:graphicData>
            </a:graphic>
          </wp:inline>
        </w:drawing>
      </w:r>
      <w:r w:rsidRPr="00865B79">
        <w:rPr>
          <w:noProof/>
        </w:rPr>
        <w:drawing>
          <wp:inline distT="0" distB="0" distL="0" distR="0">
            <wp:extent cx="1461460" cy="1685661"/>
            <wp:effectExtent l="19050" t="0" r="5390" b="0"/>
            <wp:docPr id="7" name="图片 2"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pic:cNvPicPr>
                      <a:picLocks noChangeAspect="1" noChangeArrowheads="1"/>
                    </pic:cNvPicPr>
                  </pic:nvPicPr>
                  <pic:blipFill>
                    <a:blip r:embed="rId7" cstate="print"/>
                    <a:srcRect/>
                    <a:stretch>
                      <a:fillRect/>
                    </a:stretch>
                  </pic:blipFill>
                  <pic:spPr bwMode="auto">
                    <a:xfrm>
                      <a:off x="0" y="0"/>
                      <a:ext cx="1463064" cy="1687511"/>
                    </a:xfrm>
                    <a:prstGeom prst="rect">
                      <a:avLst/>
                    </a:prstGeom>
                    <a:noFill/>
                    <a:ln w="9525">
                      <a:noFill/>
                      <a:miter lim="800000"/>
                      <a:headEnd/>
                      <a:tailEnd/>
                    </a:ln>
                  </pic:spPr>
                </pic:pic>
              </a:graphicData>
            </a:graphic>
          </wp:inline>
        </w:drawing>
      </w:r>
    </w:p>
    <w:sectPr w:rsidR="00865B79" w:rsidSect="00E673EA">
      <w:pgSz w:w="11906" w:h="16838"/>
      <w:pgMar w:top="1276" w:right="1274" w:bottom="1276"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659" w:rsidRDefault="00737659" w:rsidP="00C31441">
      <w:r>
        <w:separator/>
      </w:r>
    </w:p>
  </w:endnote>
  <w:endnote w:type="continuationSeparator" w:id="1">
    <w:p w:rsidR="00737659" w:rsidRDefault="00737659" w:rsidP="00C31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659" w:rsidRDefault="00737659" w:rsidP="00C31441">
      <w:r>
        <w:separator/>
      </w:r>
    </w:p>
  </w:footnote>
  <w:footnote w:type="continuationSeparator" w:id="1">
    <w:p w:rsidR="00737659" w:rsidRDefault="00737659" w:rsidP="00C31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3EA"/>
    <w:rsid w:val="000F3BD8"/>
    <w:rsid w:val="0013752F"/>
    <w:rsid w:val="00176A38"/>
    <w:rsid w:val="001C2920"/>
    <w:rsid w:val="002001A3"/>
    <w:rsid w:val="00291B73"/>
    <w:rsid w:val="003E34E3"/>
    <w:rsid w:val="003E5209"/>
    <w:rsid w:val="00407C11"/>
    <w:rsid w:val="00414AA3"/>
    <w:rsid w:val="00441396"/>
    <w:rsid w:val="004A5462"/>
    <w:rsid w:val="004B417B"/>
    <w:rsid w:val="005451B9"/>
    <w:rsid w:val="006D6AF0"/>
    <w:rsid w:val="00737659"/>
    <w:rsid w:val="00741AB5"/>
    <w:rsid w:val="007829C3"/>
    <w:rsid w:val="0081237A"/>
    <w:rsid w:val="00832079"/>
    <w:rsid w:val="0084042F"/>
    <w:rsid w:val="00865B79"/>
    <w:rsid w:val="008B121A"/>
    <w:rsid w:val="0093319F"/>
    <w:rsid w:val="00960D99"/>
    <w:rsid w:val="009B5B0B"/>
    <w:rsid w:val="009D4A0A"/>
    <w:rsid w:val="009E6195"/>
    <w:rsid w:val="00A04094"/>
    <w:rsid w:val="00AA5D37"/>
    <w:rsid w:val="00C31441"/>
    <w:rsid w:val="00C8147D"/>
    <w:rsid w:val="00DF10A4"/>
    <w:rsid w:val="00E13451"/>
    <w:rsid w:val="00E15C8C"/>
    <w:rsid w:val="00E673EA"/>
    <w:rsid w:val="00F47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73EA"/>
    <w:rPr>
      <w:sz w:val="18"/>
      <w:szCs w:val="18"/>
    </w:rPr>
  </w:style>
  <w:style w:type="character" w:customStyle="1" w:styleId="Char">
    <w:name w:val="批注框文本 Char"/>
    <w:basedOn w:val="a0"/>
    <w:link w:val="a3"/>
    <w:uiPriority w:val="99"/>
    <w:semiHidden/>
    <w:rsid w:val="00E673EA"/>
    <w:rPr>
      <w:sz w:val="18"/>
      <w:szCs w:val="18"/>
    </w:rPr>
  </w:style>
  <w:style w:type="paragraph" w:styleId="a4">
    <w:name w:val="header"/>
    <w:basedOn w:val="a"/>
    <w:link w:val="Char0"/>
    <w:uiPriority w:val="99"/>
    <w:semiHidden/>
    <w:unhideWhenUsed/>
    <w:rsid w:val="00C314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31441"/>
    <w:rPr>
      <w:sz w:val="18"/>
      <w:szCs w:val="18"/>
    </w:rPr>
  </w:style>
  <w:style w:type="paragraph" w:styleId="a5">
    <w:name w:val="footer"/>
    <w:basedOn w:val="a"/>
    <w:link w:val="Char1"/>
    <w:uiPriority w:val="99"/>
    <w:semiHidden/>
    <w:unhideWhenUsed/>
    <w:rsid w:val="00C3144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3144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DELL</cp:lastModifiedBy>
  <cp:revision>2</cp:revision>
  <dcterms:created xsi:type="dcterms:W3CDTF">2014-02-27T00:35:00Z</dcterms:created>
  <dcterms:modified xsi:type="dcterms:W3CDTF">2014-02-27T00:35:00Z</dcterms:modified>
</cp:coreProperties>
</file>